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490" w:rsidRDefault="00D94472">
      <w:pPr>
        <w:pStyle w:val="Heading4"/>
        <w:jc w:val="center"/>
        <w:rPr>
          <w:rFonts w:ascii="Papyrus" w:hAnsi="Papyrus"/>
          <w:sz w:val="36"/>
        </w:rPr>
      </w:pPr>
      <w:r>
        <w:rPr>
          <w:rFonts w:ascii="Papyrus" w:hAnsi="Papyrus"/>
          <w:noProof/>
          <w:sz w:val="36"/>
          <w:lang w:val="en-CA" w:eastAsia="en-CA"/>
        </w:rPr>
        <w:drawing>
          <wp:inline distT="0" distB="0" distL="0" distR="0">
            <wp:extent cx="1549400" cy="1346200"/>
            <wp:effectExtent l="19050" t="0" r="0" b="0"/>
            <wp:docPr id="2"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5" cstate="print"/>
                    <a:srcRect/>
                    <a:stretch>
                      <a:fillRect/>
                    </a:stretch>
                  </pic:blipFill>
                  <pic:spPr bwMode="auto">
                    <a:xfrm>
                      <a:off x="0" y="0"/>
                      <a:ext cx="1549400" cy="1346200"/>
                    </a:xfrm>
                    <a:prstGeom prst="rect">
                      <a:avLst/>
                    </a:prstGeom>
                    <a:noFill/>
                    <a:ln w="9525">
                      <a:noFill/>
                      <a:miter lim="800000"/>
                      <a:headEnd/>
                      <a:tailEnd/>
                    </a:ln>
                  </pic:spPr>
                </pic:pic>
              </a:graphicData>
            </a:graphic>
          </wp:inline>
        </w:drawing>
      </w:r>
    </w:p>
    <w:p w:rsidR="006F0490" w:rsidRDefault="00D94472">
      <w:pPr>
        <w:pStyle w:val="Heading4"/>
        <w:pBdr>
          <w:bottom w:val="single" w:sz="4" w:space="1" w:color="auto"/>
        </w:pBdr>
        <w:jc w:val="center"/>
        <w:rPr>
          <w:rFonts w:ascii="Bembo" w:hAnsi="Bembo"/>
        </w:rPr>
      </w:pPr>
      <w:r>
        <w:rPr>
          <w:rFonts w:ascii="Bembo" w:hAnsi="Bembo"/>
        </w:rPr>
        <w:t>BC Compassion Club Society</w:t>
      </w:r>
    </w:p>
    <w:p w:rsidR="006F0490" w:rsidRDefault="00D94472">
      <w:pPr>
        <w:pStyle w:val="Heading4"/>
        <w:pBdr>
          <w:bottom w:val="single" w:sz="4" w:space="1" w:color="auto"/>
        </w:pBdr>
        <w:jc w:val="center"/>
        <w:rPr>
          <w:rFonts w:ascii="Bembo" w:hAnsi="Bembo"/>
          <w:sz w:val="36"/>
        </w:rPr>
      </w:pPr>
      <w:r>
        <w:rPr>
          <w:rFonts w:ascii="Bembo" w:hAnsi="Bembo"/>
        </w:rPr>
        <w:t>Board of Directors Nominations Process</w:t>
      </w:r>
    </w:p>
    <w:p w:rsidR="006F0490" w:rsidRDefault="006F0490">
      <w:pPr>
        <w:jc w:val="both"/>
        <w:rPr>
          <w:rFonts w:ascii="Palatino Linotype" w:hAnsi="Palatino Linotype" w:cs="Tahoma"/>
          <w:b/>
          <w:bCs/>
        </w:rPr>
      </w:pPr>
    </w:p>
    <w:p w:rsidR="006F0490" w:rsidRDefault="00D94472">
      <w:pPr>
        <w:pStyle w:val="Heading6"/>
        <w:ind w:left="0" w:firstLine="0"/>
        <w:rPr>
          <w:b w:val="0"/>
        </w:rPr>
      </w:pPr>
      <w:r>
        <w:rPr>
          <w:b w:val="0"/>
        </w:rPr>
        <w:t xml:space="preserve">This package contains information about the BCCCS Board of Directors nomination process.  Included are instructions on how to apply, as per BCCCS Bylaws, to be nominated for a position on the BC Compassion Club Board of Directors.  </w:t>
      </w:r>
    </w:p>
    <w:p w:rsidR="006F0490" w:rsidRDefault="006F0490">
      <w:pPr>
        <w:jc w:val="both"/>
        <w:rPr>
          <w:rFonts w:ascii="Palatino Linotype" w:hAnsi="Palatino Linotype" w:cs="Tahoma"/>
        </w:rPr>
      </w:pPr>
    </w:p>
    <w:p w:rsidR="006F0490" w:rsidRDefault="00D94472">
      <w:pPr>
        <w:jc w:val="both"/>
        <w:rPr>
          <w:rFonts w:ascii="Palatino Linotype" w:hAnsi="Palatino Linotype" w:cs="Tahoma"/>
        </w:rPr>
      </w:pPr>
      <w:r>
        <w:rPr>
          <w:rFonts w:ascii="Palatino Linotype" w:hAnsi="Palatino Linotype" w:cs="Tahoma"/>
        </w:rPr>
        <w:t>Deadline for receipt of nomination application is</w:t>
      </w:r>
      <w:r>
        <w:rPr>
          <w:rFonts w:ascii="Palatino Linotype" w:hAnsi="Palatino Linotype" w:cs="Tahoma"/>
          <w:b/>
          <w:bCs/>
        </w:rPr>
        <w:t>, Oct 26, 2019.</w:t>
      </w:r>
    </w:p>
    <w:p w:rsidR="006F0490" w:rsidRDefault="006F0490">
      <w:pPr>
        <w:ind w:firstLine="720"/>
        <w:jc w:val="both"/>
        <w:rPr>
          <w:rFonts w:ascii="Palatino Linotype" w:hAnsi="Palatino Linotype" w:cs="Tahoma"/>
          <w:b/>
          <w:bCs/>
        </w:rPr>
      </w:pPr>
    </w:p>
    <w:p w:rsidR="006F0490" w:rsidRDefault="00D94472">
      <w:pPr>
        <w:jc w:val="both"/>
        <w:rPr>
          <w:rFonts w:ascii="Palatino Linotype" w:hAnsi="Palatino Linotype" w:cs="Tahoma"/>
          <w:b/>
          <w:bCs/>
        </w:rPr>
      </w:pPr>
      <w:r>
        <w:rPr>
          <w:rFonts w:ascii="Palatino Linotype" w:hAnsi="Palatino Linotype" w:cs="Tahoma"/>
          <w:b/>
          <w:bCs/>
        </w:rPr>
        <w:t>In this package we have included:</w:t>
      </w:r>
    </w:p>
    <w:p w:rsidR="006F0490" w:rsidRDefault="00D94472">
      <w:pPr>
        <w:numPr>
          <w:ilvl w:val="0"/>
          <w:numId w:val="1"/>
        </w:numPr>
        <w:tabs>
          <w:tab w:val="clear" w:pos="1440"/>
        </w:tabs>
        <w:ind w:left="900" w:hanging="540"/>
        <w:jc w:val="both"/>
        <w:rPr>
          <w:rFonts w:ascii="Palatino Linotype" w:hAnsi="Palatino Linotype" w:cs="Tahoma"/>
        </w:rPr>
      </w:pPr>
      <w:r>
        <w:rPr>
          <w:rFonts w:ascii="Palatino Linotype" w:hAnsi="Palatino Linotype" w:cs="Tahoma"/>
        </w:rPr>
        <w:t>Nomination Information</w:t>
      </w:r>
    </w:p>
    <w:p w:rsidR="006F0490" w:rsidRDefault="00D94472">
      <w:pPr>
        <w:numPr>
          <w:ilvl w:val="0"/>
          <w:numId w:val="1"/>
        </w:numPr>
        <w:tabs>
          <w:tab w:val="clear" w:pos="1440"/>
        </w:tabs>
        <w:ind w:left="900" w:hanging="540"/>
        <w:jc w:val="both"/>
        <w:rPr>
          <w:rFonts w:ascii="Palatino Linotype" w:hAnsi="Palatino Linotype" w:cs="Tahoma"/>
        </w:rPr>
      </w:pPr>
      <w:r>
        <w:rPr>
          <w:rFonts w:ascii="Palatino Linotype" w:hAnsi="Palatino Linotype" w:cs="Tahoma"/>
        </w:rPr>
        <w:t>Application Criteria and Deadline</w:t>
      </w:r>
    </w:p>
    <w:p w:rsidR="006F0490" w:rsidRDefault="00D94472">
      <w:pPr>
        <w:numPr>
          <w:ilvl w:val="0"/>
          <w:numId w:val="1"/>
        </w:numPr>
        <w:tabs>
          <w:tab w:val="clear" w:pos="1440"/>
        </w:tabs>
        <w:ind w:left="900" w:hanging="540"/>
        <w:jc w:val="both"/>
        <w:rPr>
          <w:rFonts w:ascii="Palatino Linotype" w:hAnsi="Palatino Linotype" w:cs="Tahoma"/>
        </w:rPr>
      </w:pPr>
      <w:r>
        <w:rPr>
          <w:rFonts w:ascii="Palatino Linotype" w:hAnsi="Palatino Linotype" w:cs="Tahoma"/>
        </w:rPr>
        <w:t>How to Apply</w:t>
      </w:r>
    </w:p>
    <w:p w:rsidR="006F0490" w:rsidRDefault="00D94472">
      <w:pPr>
        <w:numPr>
          <w:ilvl w:val="0"/>
          <w:numId w:val="1"/>
        </w:numPr>
        <w:tabs>
          <w:tab w:val="clear" w:pos="1440"/>
        </w:tabs>
        <w:ind w:left="900" w:hanging="540"/>
        <w:jc w:val="both"/>
        <w:rPr>
          <w:rFonts w:ascii="Palatino Linotype" w:hAnsi="Palatino Linotype" w:cs="Tahoma"/>
        </w:rPr>
      </w:pPr>
      <w:r>
        <w:rPr>
          <w:rFonts w:ascii="Palatino Linotype" w:hAnsi="Palatino Linotype" w:cs="Tahoma"/>
        </w:rPr>
        <w:t xml:space="preserve">General application </w:t>
      </w:r>
    </w:p>
    <w:p w:rsidR="006F0490" w:rsidRDefault="006F0490">
      <w:pPr>
        <w:ind w:left="1080"/>
        <w:jc w:val="both"/>
        <w:rPr>
          <w:rFonts w:ascii="Palatino Linotype" w:hAnsi="Palatino Linotype" w:cs="Tahoma"/>
        </w:rPr>
      </w:pPr>
    </w:p>
    <w:p w:rsidR="006F0490" w:rsidRDefault="00D94472">
      <w:pPr>
        <w:jc w:val="both"/>
        <w:rPr>
          <w:rFonts w:ascii="Palatino Linotype" w:hAnsi="Palatino Linotype" w:cs="Tahoma"/>
        </w:rPr>
      </w:pPr>
      <w:r>
        <w:rPr>
          <w:rFonts w:ascii="Palatino Linotype" w:hAnsi="Palatino Linotype" w:cs="Tahoma"/>
        </w:rPr>
        <w:t xml:space="preserve">The Nomination committee of the BCCCS is comprised of three people: one current Board member, one Staff, and one Member.  Our mandate is to provide all interested applicants with the nomination criteria, answer questions about the nomination process, interview the qualifying applicants and present the nominees to circle for acclimation.  We are committed to a transparent process for members to be appointed to </w:t>
      </w:r>
      <w:proofErr w:type="gramStart"/>
      <w:r>
        <w:rPr>
          <w:rFonts w:ascii="Palatino Linotype" w:hAnsi="Palatino Linotype" w:cs="Tahoma"/>
        </w:rPr>
        <w:t>the  Board</w:t>
      </w:r>
      <w:proofErr w:type="gramEnd"/>
      <w:r>
        <w:rPr>
          <w:rFonts w:ascii="Palatino Linotype" w:hAnsi="Palatino Linotype" w:cs="Tahoma"/>
        </w:rPr>
        <w:t xml:space="preserve"> and welcome any questions.  Please direct your inquiries to the BCCCS front desk and we will respond to you promptly.</w:t>
      </w:r>
    </w:p>
    <w:p w:rsidR="006F0490" w:rsidRDefault="006F0490">
      <w:pPr>
        <w:pStyle w:val="BodyText"/>
        <w:jc w:val="both"/>
        <w:rPr>
          <w:rFonts w:ascii="Palatino Linotype" w:hAnsi="Palatino Linotype"/>
        </w:rPr>
      </w:pPr>
    </w:p>
    <w:p w:rsidR="006F0490" w:rsidRDefault="00D94472">
      <w:pPr>
        <w:pStyle w:val="BodyText"/>
        <w:jc w:val="both"/>
        <w:rPr>
          <w:rFonts w:ascii="Palatino Linotype" w:hAnsi="Palatino Linotype"/>
        </w:rPr>
      </w:pPr>
      <w:r>
        <w:rPr>
          <w:rFonts w:ascii="Palatino Linotype" w:hAnsi="Palatino Linotype"/>
        </w:rPr>
        <w:t xml:space="preserve">Sincerely, </w:t>
      </w:r>
    </w:p>
    <w:p w:rsidR="006F0490" w:rsidRDefault="006F0490">
      <w:pPr>
        <w:pStyle w:val="BodyText"/>
        <w:jc w:val="both"/>
        <w:rPr>
          <w:rFonts w:ascii="Palatino Linotype" w:hAnsi="Palatino Linotype"/>
        </w:rPr>
      </w:pPr>
    </w:p>
    <w:p w:rsidR="006F0490" w:rsidRDefault="00D94472">
      <w:pPr>
        <w:pStyle w:val="Heading3"/>
        <w:jc w:val="both"/>
        <w:rPr>
          <w:rFonts w:ascii="Palatino Linotype" w:hAnsi="Palatino Linotype"/>
        </w:rPr>
      </w:pPr>
      <w:r>
        <w:rPr>
          <w:rFonts w:ascii="Palatino Linotype" w:hAnsi="Palatino Linotype"/>
        </w:rPr>
        <w:t>The Board Nomination Committee</w:t>
      </w:r>
    </w:p>
    <w:p w:rsidR="006F0490" w:rsidRDefault="006F0490">
      <w:pPr>
        <w:jc w:val="both"/>
        <w:rPr>
          <w:rFonts w:ascii="Palatino Linotype" w:hAnsi="Palatino Linotype" w:cs="Tahoma"/>
        </w:rPr>
      </w:pPr>
    </w:p>
    <w:p w:rsidR="006F0490" w:rsidRDefault="006F0490">
      <w:pPr>
        <w:jc w:val="both"/>
        <w:rPr>
          <w:rFonts w:ascii="Palatino Linotype" w:hAnsi="Palatino Linotype" w:cs="Tahoma"/>
        </w:rPr>
      </w:pPr>
    </w:p>
    <w:p w:rsidR="006F0490" w:rsidRDefault="006F0490">
      <w:pPr>
        <w:jc w:val="both"/>
        <w:rPr>
          <w:rFonts w:ascii="Palatino Linotype" w:hAnsi="Palatino Linotype" w:cs="Tahoma"/>
        </w:rPr>
      </w:pPr>
    </w:p>
    <w:p w:rsidR="006F0490" w:rsidRDefault="006F0490">
      <w:pPr>
        <w:jc w:val="both"/>
        <w:rPr>
          <w:rFonts w:ascii="Palatino Linotype" w:hAnsi="Palatino Linotype" w:cs="Tahoma"/>
        </w:rPr>
      </w:pPr>
    </w:p>
    <w:p w:rsidR="006F0490" w:rsidRDefault="006F0490">
      <w:pPr>
        <w:jc w:val="both"/>
        <w:rPr>
          <w:rFonts w:ascii="Palatino Linotype" w:hAnsi="Palatino Linotype" w:cs="Tahoma"/>
        </w:rPr>
      </w:pPr>
    </w:p>
    <w:p w:rsidR="006F0490" w:rsidRDefault="00D94472">
      <w:pPr>
        <w:pStyle w:val="Heading5"/>
        <w:rPr>
          <w:rFonts w:ascii="Arial Rounded MT Bold" w:hAnsi="Arial Rounded MT Bold"/>
          <w:sz w:val="32"/>
        </w:rPr>
      </w:pPr>
      <w:r>
        <w:rPr>
          <w:rFonts w:ascii="Arial Rounded MT Bold" w:hAnsi="Arial Rounded MT Bold"/>
          <w:sz w:val="32"/>
        </w:rPr>
        <w:lastRenderedPageBreak/>
        <w:t>BCCCS Board Nomination Information 2019</w:t>
      </w:r>
    </w:p>
    <w:p w:rsidR="006F0490" w:rsidRDefault="006F0490">
      <w:pPr>
        <w:rPr>
          <w:rFonts w:ascii="Palatino Linotype" w:hAnsi="Palatino Linotype"/>
        </w:rPr>
      </w:pPr>
    </w:p>
    <w:p w:rsidR="006F0490" w:rsidRDefault="006F0490">
      <w:pPr>
        <w:rPr>
          <w:rFonts w:ascii="Arial Rounded MT Bold" w:hAnsi="Arial Rounded MT Bold"/>
        </w:rPr>
      </w:pPr>
    </w:p>
    <w:p w:rsidR="006F0490" w:rsidRDefault="00D94472">
      <w:pPr>
        <w:pStyle w:val="BodyText"/>
        <w:pBdr>
          <w:top w:val="single" w:sz="4" w:space="1" w:color="auto"/>
          <w:left w:val="single" w:sz="4" w:space="4" w:color="auto"/>
          <w:bottom w:val="single" w:sz="4" w:space="1" w:color="auto"/>
          <w:right w:val="single" w:sz="4" w:space="4" w:color="auto"/>
        </w:pBdr>
        <w:spacing w:after="120"/>
        <w:rPr>
          <w:rFonts w:ascii="Palatino Linotype" w:hAnsi="Palatino Linotype" w:cs="Times New Roman"/>
        </w:rPr>
      </w:pPr>
      <w:r>
        <w:rPr>
          <w:rFonts w:ascii="Arial Rounded MT Bold" w:hAnsi="Arial Rounded MT Bold" w:cs="Times New Roman"/>
        </w:rPr>
        <w:t>If you wish to apply to the Board of Directors please submit:</w:t>
      </w:r>
    </w:p>
    <w:p w:rsidR="006F0490" w:rsidRDefault="00D94472">
      <w:pPr>
        <w:pBdr>
          <w:top w:val="single" w:sz="4" w:space="1" w:color="auto"/>
          <w:left w:val="single" w:sz="4" w:space="4" w:color="auto"/>
          <w:bottom w:val="single" w:sz="4" w:space="1" w:color="auto"/>
          <w:right w:val="single" w:sz="4" w:space="4" w:color="auto"/>
        </w:pBdr>
        <w:rPr>
          <w:rFonts w:ascii="Palatino Linotype" w:hAnsi="Palatino Linotype"/>
          <w:bCs/>
        </w:rPr>
      </w:pPr>
      <w:r>
        <w:rPr>
          <w:rFonts w:ascii="Palatino Linotype" w:hAnsi="Palatino Linotype"/>
          <w:bCs/>
        </w:rPr>
        <w:t xml:space="preserve">  1. Your resume.</w:t>
      </w:r>
    </w:p>
    <w:p w:rsidR="006F0490" w:rsidRDefault="006F0490">
      <w:pPr>
        <w:pBdr>
          <w:top w:val="single" w:sz="4" w:space="1" w:color="auto"/>
          <w:left w:val="single" w:sz="4" w:space="4" w:color="auto"/>
          <w:bottom w:val="single" w:sz="4" w:space="1" w:color="auto"/>
          <w:right w:val="single" w:sz="4" w:space="4" w:color="auto"/>
        </w:pBdr>
        <w:rPr>
          <w:rFonts w:ascii="Palatino Linotype" w:hAnsi="Palatino Linotype"/>
          <w:bCs/>
        </w:rPr>
      </w:pPr>
    </w:p>
    <w:p w:rsidR="006F0490" w:rsidRDefault="00D94472">
      <w:pPr>
        <w:pBdr>
          <w:top w:val="single" w:sz="4" w:space="1" w:color="auto"/>
          <w:left w:val="single" w:sz="4" w:space="4" w:color="auto"/>
          <w:bottom w:val="single" w:sz="4" w:space="1" w:color="auto"/>
          <w:right w:val="single" w:sz="4" w:space="4" w:color="auto"/>
        </w:pBdr>
        <w:rPr>
          <w:rFonts w:ascii="Palatino Linotype" w:hAnsi="Palatino Linotype"/>
          <w:bCs/>
        </w:rPr>
      </w:pPr>
      <w:r>
        <w:rPr>
          <w:rFonts w:ascii="Palatino Linotype" w:hAnsi="Palatino Linotype"/>
          <w:bCs/>
        </w:rPr>
        <w:t xml:space="preserve">  2. A general application (See attached application).</w:t>
      </w:r>
    </w:p>
    <w:p w:rsidR="006F0490" w:rsidRDefault="006F0490">
      <w:pPr>
        <w:pBdr>
          <w:top w:val="single" w:sz="4" w:space="1" w:color="auto"/>
          <w:left w:val="single" w:sz="4" w:space="4" w:color="auto"/>
          <w:bottom w:val="single" w:sz="4" w:space="1" w:color="auto"/>
          <w:right w:val="single" w:sz="4" w:space="4" w:color="auto"/>
        </w:pBdr>
        <w:rPr>
          <w:rFonts w:ascii="Palatino Linotype" w:hAnsi="Palatino Linotype"/>
          <w:bCs/>
        </w:rPr>
      </w:pPr>
    </w:p>
    <w:p w:rsidR="006F0490" w:rsidRDefault="00D94472">
      <w:pPr>
        <w:pBdr>
          <w:top w:val="single" w:sz="4" w:space="1" w:color="auto"/>
          <w:left w:val="single" w:sz="4" w:space="4" w:color="auto"/>
          <w:bottom w:val="single" w:sz="4" w:space="1" w:color="auto"/>
          <w:right w:val="single" w:sz="4" w:space="4" w:color="auto"/>
        </w:pBdr>
        <w:rPr>
          <w:rFonts w:ascii="Palatino Linotype" w:hAnsi="Palatino Linotype"/>
          <w:bCs/>
        </w:rPr>
      </w:pPr>
      <w:r>
        <w:rPr>
          <w:rFonts w:ascii="Palatino Linotype" w:hAnsi="Palatino Linotype"/>
          <w:bCs/>
        </w:rPr>
        <w:t xml:space="preserve">  3. Three employment/volunteer or character references </w:t>
      </w:r>
      <w:proofErr w:type="gramStart"/>
      <w:r>
        <w:rPr>
          <w:rFonts w:ascii="Palatino Linotype" w:hAnsi="Palatino Linotype"/>
          <w:bCs/>
        </w:rPr>
        <w:t>that are</w:t>
      </w:r>
      <w:proofErr w:type="gramEnd"/>
      <w:r>
        <w:rPr>
          <w:rFonts w:ascii="Palatino Linotype" w:hAnsi="Palatino Linotype"/>
          <w:bCs/>
        </w:rPr>
        <w:t xml:space="preserve"> willing to be contacted.</w:t>
      </w:r>
    </w:p>
    <w:p w:rsidR="006F0490" w:rsidRDefault="006F0490">
      <w:pPr>
        <w:pBdr>
          <w:top w:val="single" w:sz="4" w:space="1" w:color="auto"/>
          <w:left w:val="single" w:sz="4" w:space="4" w:color="auto"/>
          <w:bottom w:val="single" w:sz="4" w:space="1" w:color="auto"/>
          <w:right w:val="single" w:sz="4" w:space="4" w:color="auto"/>
        </w:pBdr>
        <w:rPr>
          <w:rFonts w:ascii="Palatino Linotype" w:hAnsi="Palatino Linotype"/>
          <w:bCs/>
        </w:rPr>
      </w:pPr>
    </w:p>
    <w:p w:rsidR="006F0490" w:rsidRDefault="00D94472">
      <w:pPr>
        <w:pBdr>
          <w:top w:val="single" w:sz="4" w:space="1" w:color="auto"/>
          <w:left w:val="single" w:sz="4" w:space="4" w:color="auto"/>
          <w:bottom w:val="single" w:sz="4" w:space="1" w:color="auto"/>
          <w:right w:val="single" w:sz="4" w:space="4" w:color="auto"/>
        </w:pBdr>
        <w:spacing w:after="120"/>
        <w:rPr>
          <w:rFonts w:ascii="Palatino Linotype" w:hAnsi="Palatino Linotype"/>
          <w:bCs/>
        </w:rPr>
      </w:pPr>
      <w:r>
        <w:rPr>
          <w:rFonts w:ascii="Palatino Linotype" w:hAnsi="Palatino Linotype"/>
          <w:bCs/>
        </w:rPr>
        <w:t xml:space="preserve">  4. A short biography of </w:t>
      </w:r>
      <w:proofErr w:type="gramStart"/>
      <w:r>
        <w:rPr>
          <w:rFonts w:ascii="Palatino Linotype" w:hAnsi="Palatino Linotype"/>
          <w:bCs/>
        </w:rPr>
        <w:t>yourself</w:t>
      </w:r>
      <w:proofErr w:type="gramEnd"/>
      <w:r>
        <w:rPr>
          <w:rFonts w:ascii="Palatino Linotype" w:hAnsi="Palatino Linotype"/>
          <w:bCs/>
        </w:rPr>
        <w:t xml:space="preserve"> (no more than 100 words).</w:t>
      </w:r>
    </w:p>
    <w:p w:rsidR="006F0490" w:rsidRDefault="006F0490">
      <w:pPr>
        <w:pBdr>
          <w:top w:val="single" w:sz="4" w:space="1" w:color="auto"/>
          <w:left w:val="single" w:sz="4" w:space="4" w:color="auto"/>
          <w:bottom w:val="single" w:sz="4" w:space="1" w:color="auto"/>
          <w:right w:val="single" w:sz="4" w:space="4" w:color="auto"/>
        </w:pBdr>
        <w:spacing w:after="120"/>
        <w:rPr>
          <w:rFonts w:ascii="Palatino Linotype" w:hAnsi="Palatino Linotype"/>
          <w:b/>
          <w:bCs/>
          <w:sz w:val="20"/>
        </w:rPr>
      </w:pPr>
    </w:p>
    <w:p w:rsidR="006F0490" w:rsidRDefault="00D94472">
      <w:pPr>
        <w:pStyle w:val="BodyText3"/>
        <w:jc w:val="center"/>
        <w:rPr>
          <w:i/>
          <w:iCs/>
          <w:sz w:val="24"/>
        </w:rPr>
      </w:pPr>
      <w:r>
        <w:rPr>
          <w:i/>
          <w:iCs/>
          <w:sz w:val="24"/>
        </w:rPr>
        <w:t>Please note that by submitting this application you are consenting to a criminal record check as part of the necessary criteria.</w:t>
      </w:r>
    </w:p>
    <w:p w:rsidR="006F0490" w:rsidRDefault="006F0490">
      <w:pPr>
        <w:rPr>
          <w:rFonts w:ascii="Palatino Linotype" w:hAnsi="Palatino Linotype"/>
        </w:rPr>
      </w:pPr>
    </w:p>
    <w:p w:rsidR="006F0490" w:rsidRDefault="006F0490">
      <w:pPr>
        <w:pStyle w:val="BodyText"/>
        <w:rPr>
          <w:rFonts w:ascii="Papyrus" w:hAnsi="Papyrus" w:cs="Times New Roman"/>
        </w:rPr>
      </w:pPr>
    </w:p>
    <w:p w:rsidR="006F0490" w:rsidRDefault="00D94472">
      <w:pPr>
        <w:pStyle w:val="BodyText"/>
        <w:numPr>
          <w:ilvl w:val="0"/>
          <w:numId w:val="5"/>
        </w:numPr>
        <w:pBdr>
          <w:bottom w:val="single" w:sz="4" w:space="1" w:color="auto"/>
        </w:pBdr>
        <w:tabs>
          <w:tab w:val="clear" w:pos="720"/>
          <w:tab w:val="num" w:pos="360"/>
        </w:tabs>
        <w:spacing w:after="120"/>
        <w:ind w:hanging="720"/>
        <w:rPr>
          <w:rFonts w:ascii="Arial Rounded MT Bold" w:hAnsi="Arial Rounded MT Bold"/>
        </w:rPr>
      </w:pPr>
      <w:r>
        <w:rPr>
          <w:rFonts w:ascii="Arial Rounded MT Bold" w:hAnsi="Arial Rounded MT Bold"/>
        </w:rPr>
        <w:t>Application Requirements for Nomination Consideration:</w:t>
      </w:r>
    </w:p>
    <w:p w:rsidR="006F0490" w:rsidRDefault="00D94472">
      <w:pPr>
        <w:spacing w:after="120"/>
        <w:ind w:left="720" w:hanging="360"/>
        <w:rPr>
          <w:rFonts w:ascii="Palatino Linotype" w:hAnsi="Palatino Linotype"/>
        </w:rPr>
      </w:pPr>
      <w:r>
        <w:rPr>
          <w:rFonts w:ascii="Palatino Linotype" w:hAnsi="Palatino Linotype"/>
        </w:rPr>
        <w:t>1.</w:t>
      </w:r>
      <w:r>
        <w:rPr>
          <w:rFonts w:ascii="Palatino Linotype" w:hAnsi="Palatino Linotype"/>
        </w:rPr>
        <w:tab/>
        <w:t>All applications must be fully completed including resume, biography, general application and references.</w:t>
      </w:r>
    </w:p>
    <w:p w:rsidR="006F0490" w:rsidRDefault="00D94472">
      <w:pPr>
        <w:numPr>
          <w:ilvl w:val="0"/>
          <w:numId w:val="4"/>
        </w:numPr>
        <w:spacing w:after="120"/>
        <w:rPr>
          <w:rFonts w:ascii="Palatino Linotype" w:hAnsi="Palatino Linotype"/>
        </w:rPr>
      </w:pPr>
      <w:r>
        <w:rPr>
          <w:rFonts w:ascii="Palatino Linotype" w:hAnsi="Palatino Linotype"/>
        </w:rPr>
        <w:t>You must be a member in good standing (i.e. your membership must be paid).</w:t>
      </w:r>
    </w:p>
    <w:p w:rsidR="006F0490" w:rsidRDefault="00D94472">
      <w:pPr>
        <w:numPr>
          <w:ilvl w:val="0"/>
          <w:numId w:val="4"/>
        </w:numPr>
        <w:spacing w:after="120"/>
        <w:rPr>
          <w:rFonts w:ascii="Palatino Linotype" w:hAnsi="Palatino Linotype"/>
        </w:rPr>
      </w:pPr>
      <w:r>
        <w:rPr>
          <w:rFonts w:ascii="Palatino Linotype" w:hAnsi="Palatino Linotype"/>
        </w:rPr>
        <w:t>You must have been a member for a minimum of 1 year.</w:t>
      </w:r>
    </w:p>
    <w:p w:rsidR="006F0490" w:rsidRDefault="00D94472">
      <w:pPr>
        <w:numPr>
          <w:ilvl w:val="0"/>
          <w:numId w:val="4"/>
        </w:numPr>
        <w:spacing w:after="120"/>
        <w:rPr>
          <w:rFonts w:ascii="Palatino Linotype" w:hAnsi="Palatino Linotype"/>
        </w:rPr>
      </w:pPr>
      <w:r>
        <w:rPr>
          <w:rFonts w:ascii="Palatino Linotype" w:hAnsi="Palatino Linotype"/>
        </w:rPr>
        <w:t>You must not have been involved in an incident in the last 2 years that resulted in a suspension or restricted access to the BCCCS premises.</w:t>
      </w:r>
    </w:p>
    <w:p w:rsidR="006F0490" w:rsidRDefault="00D94472">
      <w:pPr>
        <w:numPr>
          <w:ilvl w:val="0"/>
          <w:numId w:val="4"/>
        </w:numPr>
        <w:spacing w:after="120"/>
        <w:rPr>
          <w:rFonts w:ascii="Palatino Linotype" w:hAnsi="Palatino Linotype"/>
        </w:rPr>
      </w:pPr>
      <w:r>
        <w:rPr>
          <w:rFonts w:ascii="Palatino Linotype" w:hAnsi="Palatino Linotype"/>
        </w:rPr>
        <w:t>You must not have ever been suspended from the BCCCS for violence, re-distribution or sexual harassment.</w:t>
      </w:r>
    </w:p>
    <w:p w:rsidR="006F0490" w:rsidRDefault="00D94472">
      <w:pPr>
        <w:numPr>
          <w:ilvl w:val="0"/>
          <w:numId w:val="4"/>
        </w:numPr>
        <w:spacing w:after="120"/>
        <w:rPr>
          <w:rFonts w:ascii="Palatino Linotype" w:hAnsi="Palatino Linotype"/>
        </w:rPr>
      </w:pPr>
      <w:r>
        <w:rPr>
          <w:rFonts w:ascii="Palatino Linotype" w:hAnsi="Palatino Linotype"/>
        </w:rPr>
        <w:t>You must not have been convicted with an act of fraudulence, violence or sexual harassment.  You will be asked to submit a criminal record check.</w:t>
      </w:r>
    </w:p>
    <w:p w:rsidR="006F0490" w:rsidRDefault="00D94472">
      <w:pPr>
        <w:numPr>
          <w:ilvl w:val="0"/>
          <w:numId w:val="4"/>
        </w:numPr>
        <w:spacing w:after="120"/>
        <w:rPr>
          <w:rFonts w:ascii="Palatino Linotype" w:hAnsi="Palatino Linotype"/>
        </w:rPr>
      </w:pPr>
      <w:r>
        <w:rPr>
          <w:rFonts w:ascii="Palatino Linotype" w:hAnsi="Palatino Linotype"/>
        </w:rPr>
        <w:t>You must agree to work in consensus with other members of the Board and Staff according to the BCCCS consensus manual.</w:t>
      </w:r>
    </w:p>
    <w:p w:rsidR="006F0490" w:rsidRDefault="00D94472">
      <w:pPr>
        <w:numPr>
          <w:ilvl w:val="0"/>
          <w:numId w:val="4"/>
        </w:numPr>
        <w:spacing w:after="120"/>
        <w:rPr>
          <w:rFonts w:ascii="Palatino Linotype" w:hAnsi="Palatino Linotype"/>
        </w:rPr>
      </w:pPr>
      <w:r>
        <w:rPr>
          <w:rFonts w:ascii="Palatino Linotype" w:hAnsi="Palatino Linotype"/>
        </w:rPr>
        <w:t xml:space="preserve">You must agree to the BCCCS Code of Ethics document. </w:t>
      </w:r>
      <w:r>
        <w:rPr>
          <w:rFonts w:ascii="Palatino Linotype" w:hAnsi="Palatino Linotype"/>
          <w:i/>
          <w:iCs/>
          <w:sz w:val="20"/>
        </w:rPr>
        <w:t>(To be reviewed at interview)</w:t>
      </w:r>
    </w:p>
    <w:p w:rsidR="006F0490" w:rsidRDefault="00D94472">
      <w:pPr>
        <w:numPr>
          <w:ilvl w:val="0"/>
          <w:numId w:val="4"/>
        </w:numPr>
        <w:spacing w:after="120"/>
        <w:rPr>
          <w:rFonts w:ascii="Palatino Linotype" w:hAnsi="Palatino Linotype"/>
        </w:rPr>
      </w:pPr>
      <w:r>
        <w:rPr>
          <w:rFonts w:ascii="Palatino Linotype" w:hAnsi="Palatino Linotype"/>
        </w:rPr>
        <w:t>You must be available in person for 2-hour board meetings 1-2 times a month.</w:t>
      </w:r>
    </w:p>
    <w:p w:rsidR="006F0490" w:rsidRDefault="00D94472">
      <w:pPr>
        <w:numPr>
          <w:ilvl w:val="0"/>
          <w:numId w:val="4"/>
        </w:numPr>
        <w:spacing w:after="120"/>
        <w:rPr>
          <w:rFonts w:ascii="Palatino Linotype" w:hAnsi="Palatino Linotype"/>
        </w:rPr>
      </w:pPr>
      <w:r>
        <w:rPr>
          <w:rFonts w:ascii="Palatino Linotype" w:hAnsi="Palatino Linotype"/>
        </w:rPr>
        <w:t>You must be available to attend a minimum of 9 Board meetings a year.</w:t>
      </w:r>
    </w:p>
    <w:p w:rsidR="006F0490" w:rsidRDefault="00D94472">
      <w:pPr>
        <w:numPr>
          <w:ilvl w:val="0"/>
          <w:numId w:val="4"/>
        </w:numPr>
        <w:spacing w:after="120"/>
        <w:rPr>
          <w:rFonts w:ascii="Palatino Linotype" w:hAnsi="Palatino Linotype"/>
        </w:rPr>
      </w:pPr>
      <w:r>
        <w:rPr>
          <w:rFonts w:ascii="Palatino Linotype" w:hAnsi="Palatino Linotype"/>
        </w:rPr>
        <w:t xml:space="preserve">You must be available for one 2-hour committee meeting monthly. </w:t>
      </w:r>
    </w:p>
    <w:p w:rsidR="006F0490" w:rsidRDefault="00D94472">
      <w:pPr>
        <w:numPr>
          <w:ilvl w:val="0"/>
          <w:numId w:val="4"/>
        </w:numPr>
        <w:spacing w:after="120"/>
        <w:rPr>
          <w:rFonts w:ascii="Palatino Linotype" w:hAnsi="Palatino Linotype"/>
        </w:rPr>
      </w:pPr>
      <w:r>
        <w:rPr>
          <w:rFonts w:ascii="Palatino Linotype" w:hAnsi="Palatino Linotype"/>
        </w:rPr>
        <w:lastRenderedPageBreak/>
        <w:t>You must be available in person, for consensus training and board training, which will occur in the first 3 months of the Board term.</w:t>
      </w:r>
    </w:p>
    <w:p w:rsidR="006F0490" w:rsidRDefault="00D94472">
      <w:pPr>
        <w:numPr>
          <w:ilvl w:val="0"/>
          <w:numId w:val="4"/>
        </w:numPr>
        <w:spacing w:after="120"/>
        <w:rPr>
          <w:rFonts w:ascii="Palatino Linotype" w:hAnsi="Palatino Linotype"/>
        </w:rPr>
      </w:pPr>
      <w:r>
        <w:rPr>
          <w:rFonts w:ascii="Palatino Linotype" w:hAnsi="Palatino Linotype"/>
        </w:rPr>
        <w:t>You must be available for Members meetings if held.</w:t>
      </w:r>
    </w:p>
    <w:p w:rsidR="006F0490" w:rsidRDefault="00D94472">
      <w:pPr>
        <w:pStyle w:val="BodyText"/>
        <w:numPr>
          <w:ilvl w:val="1"/>
          <w:numId w:val="4"/>
        </w:numPr>
        <w:pBdr>
          <w:bottom w:val="single" w:sz="4" w:space="1" w:color="auto"/>
        </w:pBdr>
        <w:tabs>
          <w:tab w:val="clear" w:pos="1440"/>
          <w:tab w:val="num" w:pos="360"/>
        </w:tabs>
        <w:spacing w:after="120"/>
        <w:ind w:hanging="1440"/>
        <w:rPr>
          <w:rFonts w:ascii="Arial Rounded MT Bold" w:hAnsi="Arial Rounded MT Bold" w:cs="Times New Roman"/>
        </w:rPr>
      </w:pPr>
      <w:r>
        <w:rPr>
          <w:rFonts w:ascii="Arial Rounded MT Bold" w:hAnsi="Arial Rounded MT Bold" w:cs="Times New Roman"/>
        </w:rPr>
        <w:t>Necessary Criteria for Board Nomination:</w:t>
      </w:r>
    </w:p>
    <w:p w:rsidR="006F0490" w:rsidRDefault="00D94472">
      <w:pPr>
        <w:numPr>
          <w:ilvl w:val="0"/>
          <w:numId w:val="2"/>
        </w:numPr>
        <w:spacing w:after="120"/>
        <w:rPr>
          <w:rFonts w:ascii="Palatino Linotype" w:hAnsi="Palatino Linotype"/>
        </w:rPr>
      </w:pPr>
      <w:r>
        <w:rPr>
          <w:rFonts w:ascii="Palatino Linotype" w:hAnsi="Palatino Linotype"/>
        </w:rPr>
        <w:t>Understand and demonstrate confidentiality.</w:t>
      </w:r>
    </w:p>
    <w:p w:rsidR="006F0490" w:rsidRDefault="00D94472">
      <w:pPr>
        <w:numPr>
          <w:ilvl w:val="0"/>
          <w:numId w:val="2"/>
        </w:numPr>
        <w:spacing w:after="120"/>
        <w:rPr>
          <w:rFonts w:ascii="Palatino Linotype" w:hAnsi="Palatino Linotype"/>
        </w:rPr>
      </w:pPr>
      <w:r>
        <w:rPr>
          <w:rFonts w:ascii="Palatino Linotype" w:hAnsi="Palatino Linotype"/>
        </w:rPr>
        <w:t>Can articulate the role of a board and his/her role within a board.</w:t>
      </w:r>
    </w:p>
    <w:p w:rsidR="006F0490" w:rsidRDefault="00D94472">
      <w:pPr>
        <w:numPr>
          <w:ilvl w:val="0"/>
          <w:numId w:val="2"/>
        </w:numPr>
        <w:spacing w:after="120"/>
        <w:rPr>
          <w:rFonts w:ascii="Palatino Linotype" w:hAnsi="Palatino Linotype"/>
        </w:rPr>
      </w:pPr>
      <w:r>
        <w:rPr>
          <w:rFonts w:ascii="Palatino Linotype" w:hAnsi="Palatino Linotype"/>
        </w:rPr>
        <w:t>Can describe the consensus decision-making model and how he/she works within it as a board member.</w:t>
      </w:r>
    </w:p>
    <w:p w:rsidR="006F0490" w:rsidRDefault="00D94472">
      <w:pPr>
        <w:numPr>
          <w:ilvl w:val="0"/>
          <w:numId w:val="2"/>
        </w:numPr>
        <w:spacing w:after="120"/>
        <w:rPr>
          <w:rFonts w:ascii="Palatino Linotype" w:hAnsi="Palatino Linotype"/>
        </w:rPr>
      </w:pPr>
      <w:r>
        <w:rPr>
          <w:rFonts w:ascii="Palatino Linotype" w:hAnsi="Palatino Linotype"/>
        </w:rPr>
        <w:t>Deals with interpersonal conflict in a solution oriented manner.</w:t>
      </w:r>
    </w:p>
    <w:p w:rsidR="006F0490" w:rsidRDefault="006F0490">
      <w:pPr>
        <w:rPr>
          <w:rFonts w:ascii="Arial Rounded MT Bold" w:hAnsi="Arial Rounded MT Bold"/>
        </w:rPr>
      </w:pPr>
    </w:p>
    <w:p w:rsidR="006F0490" w:rsidRDefault="00D94472">
      <w:pPr>
        <w:pStyle w:val="BodyText"/>
        <w:numPr>
          <w:ilvl w:val="1"/>
          <w:numId w:val="2"/>
        </w:numPr>
        <w:pBdr>
          <w:bottom w:val="single" w:sz="4" w:space="1" w:color="auto"/>
        </w:pBdr>
        <w:tabs>
          <w:tab w:val="clear" w:pos="1440"/>
          <w:tab w:val="num" w:pos="360"/>
        </w:tabs>
        <w:spacing w:after="120"/>
        <w:ind w:hanging="1440"/>
        <w:rPr>
          <w:rFonts w:ascii="Papyrus" w:hAnsi="Papyrus" w:cs="Times New Roman"/>
        </w:rPr>
      </w:pPr>
      <w:r>
        <w:rPr>
          <w:rFonts w:ascii="Arial Rounded MT Bold" w:hAnsi="Arial Rounded MT Bold" w:cs="Times New Roman"/>
        </w:rPr>
        <w:t>Skills &amp; Experience Considered Assets but not Necessary for Board Nomination:</w:t>
      </w:r>
    </w:p>
    <w:p w:rsidR="006F0490" w:rsidRDefault="00D94472">
      <w:pPr>
        <w:numPr>
          <w:ilvl w:val="0"/>
          <w:numId w:val="3"/>
        </w:numPr>
        <w:spacing w:after="120"/>
        <w:rPr>
          <w:rFonts w:ascii="Palatino Linotype" w:hAnsi="Palatino Linotype"/>
        </w:rPr>
      </w:pPr>
      <w:r>
        <w:rPr>
          <w:rFonts w:ascii="Palatino Linotype" w:hAnsi="Palatino Linotype"/>
        </w:rPr>
        <w:t>Able and willing to work on committees.</w:t>
      </w:r>
    </w:p>
    <w:p w:rsidR="006F0490" w:rsidRDefault="00D94472">
      <w:pPr>
        <w:numPr>
          <w:ilvl w:val="0"/>
          <w:numId w:val="3"/>
        </w:numPr>
        <w:spacing w:after="120"/>
        <w:rPr>
          <w:rFonts w:ascii="Palatino Linotype" w:hAnsi="Palatino Linotype"/>
        </w:rPr>
      </w:pPr>
      <w:r>
        <w:rPr>
          <w:rFonts w:ascii="Palatino Linotype" w:hAnsi="Palatino Linotype"/>
        </w:rPr>
        <w:t>Able to participate in financial strategic planning.</w:t>
      </w:r>
    </w:p>
    <w:p w:rsidR="006F0490" w:rsidRDefault="00D94472">
      <w:pPr>
        <w:numPr>
          <w:ilvl w:val="0"/>
          <w:numId w:val="3"/>
        </w:numPr>
        <w:spacing w:after="120"/>
        <w:rPr>
          <w:rFonts w:ascii="Palatino Linotype" w:hAnsi="Palatino Linotype"/>
        </w:rPr>
      </w:pPr>
      <w:r>
        <w:rPr>
          <w:rFonts w:ascii="Palatino Linotype" w:hAnsi="Palatino Linotype"/>
        </w:rPr>
        <w:t>Previous experience on a financial committee.</w:t>
      </w:r>
    </w:p>
    <w:p w:rsidR="006F0490" w:rsidRDefault="00D94472">
      <w:pPr>
        <w:numPr>
          <w:ilvl w:val="0"/>
          <w:numId w:val="3"/>
        </w:numPr>
        <w:spacing w:after="120"/>
        <w:rPr>
          <w:rFonts w:ascii="Palatino Linotype" w:hAnsi="Palatino Linotype"/>
        </w:rPr>
      </w:pPr>
      <w:r>
        <w:rPr>
          <w:rFonts w:ascii="Palatino Linotype" w:hAnsi="Palatino Linotype"/>
        </w:rPr>
        <w:t>Demonstrates previous examples of fundraising, grant writing, loan applications, and networking.</w:t>
      </w:r>
    </w:p>
    <w:p w:rsidR="006F0490" w:rsidRDefault="006F0490">
      <w:pPr>
        <w:rPr>
          <w:rFonts w:ascii="Palatino Linotype" w:hAnsi="Palatino Linotype"/>
        </w:rPr>
      </w:pPr>
    </w:p>
    <w:p w:rsidR="006F0490" w:rsidRDefault="00D94472">
      <w:pPr>
        <w:rPr>
          <w:rFonts w:ascii="Palatino Linotype" w:hAnsi="Palatino Linotype"/>
        </w:rPr>
      </w:pPr>
      <w:r>
        <w:rPr>
          <w:rFonts w:ascii="Palatino Linotype" w:hAnsi="Palatino Linotype"/>
        </w:rPr>
        <w:t>Ensure that you include your phone number or an alternate way of reaching you so that we can contact you throughout the process.</w:t>
      </w:r>
    </w:p>
    <w:p w:rsidR="006F0490" w:rsidRDefault="006F0490">
      <w:pPr>
        <w:rPr>
          <w:rFonts w:ascii="Palatino Linotype" w:hAnsi="Palatino Linotype"/>
        </w:rPr>
      </w:pPr>
    </w:p>
    <w:p w:rsidR="006F0490" w:rsidRDefault="00D94472">
      <w:pPr>
        <w:rPr>
          <w:rFonts w:ascii="Arial Rounded MT Bold" w:hAnsi="Arial Rounded MT Bold"/>
          <w:b/>
          <w:bCs/>
        </w:rPr>
      </w:pPr>
      <w:r>
        <w:rPr>
          <w:rFonts w:ascii="Arial Rounded MT Bold" w:hAnsi="Arial Rounded MT Bold"/>
          <w:b/>
          <w:bCs/>
        </w:rPr>
        <w:t>Application Deadline: Satu</w:t>
      </w:r>
      <w:r w:rsidR="00755A74">
        <w:rPr>
          <w:rFonts w:ascii="Arial Rounded MT Bold" w:hAnsi="Arial Rounded MT Bold"/>
          <w:b/>
          <w:bCs/>
        </w:rPr>
        <w:t>rday Oct 26</w:t>
      </w:r>
      <w:r>
        <w:rPr>
          <w:rFonts w:ascii="Arial Rounded MT Bold" w:hAnsi="Arial Rounded MT Bold"/>
          <w:b/>
          <w:bCs/>
        </w:rPr>
        <w:t>, 2019</w:t>
      </w:r>
    </w:p>
    <w:p w:rsidR="006F0490" w:rsidRDefault="00D94472">
      <w:pPr>
        <w:rPr>
          <w:rFonts w:ascii="Palatino Linotype" w:hAnsi="Palatino Linotype"/>
        </w:rPr>
      </w:pPr>
      <w:r>
        <w:rPr>
          <w:rFonts w:ascii="Palatino Linotype" w:hAnsi="Palatino Linotype"/>
        </w:rPr>
        <w:t xml:space="preserve"> </w:t>
      </w:r>
    </w:p>
    <w:p w:rsidR="006F0490" w:rsidRDefault="00D94472">
      <w:pPr>
        <w:rPr>
          <w:rFonts w:ascii="Palatino Linotype" w:hAnsi="Palatino Linotype"/>
        </w:rPr>
      </w:pPr>
      <w:r>
        <w:rPr>
          <w:rFonts w:ascii="Palatino Linotype" w:hAnsi="Palatino Linotype"/>
        </w:rPr>
        <w:t>Applications may be handed in at the Front Desk or mailed to the:</w:t>
      </w:r>
    </w:p>
    <w:p w:rsidR="006F0490" w:rsidRDefault="00D94472">
      <w:pPr>
        <w:rPr>
          <w:rFonts w:ascii="Palatino Linotype" w:hAnsi="Palatino Linotype"/>
          <w:sz w:val="20"/>
        </w:rPr>
      </w:pPr>
      <w:proofErr w:type="gramStart"/>
      <w:r>
        <w:rPr>
          <w:rFonts w:ascii="Palatino Linotype" w:hAnsi="Palatino Linotype"/>
        </w:rPr>
        <w:t>BCCCS</w:t>
      </w:r>
      <w:r>
        <w:rPr>
          <w:rFonts w:ascii="Palatino Linotype" w:hAnsi="Palatino Linotype"/>
          <w:sz w:val="20"/>
        </w:rPr>
        <w:t xml:space="preserve">  (</w:t>
      </w:r>
      <w:proofErr w:type="gramEnd"/>
      <w:r>
        <w:rPr>
          <w:rFonts w:ascii="Palatino Linotype" w:hAnsi="Palatino Linotype"/>
          <w:sz w:val="20"/>
        </w:rPr>
        <w:t>2995 Commercial Drive, Vancouver, British Columbia, V5N 4C8).</w:t>
      </w:r>
    </w:p>
    <w:p w:rsidR="006F0490" w:rsidRDefault="006F0490">
      <w:pPr>
        <w:rPr>
          <w:rFonts w:ascii="Palatino Linotype" w:hAnsi="Palatino Linotype"/>
        </w:rPr>
      </w:pPr>
    </w:p>
    <w:p w:rsidR="006F0490" w:rsidRDefault="00D94472">
      <w:pPr>
        <w:rPr>
          <w:rFonts w:ascii="Palatino Linotype" w:hAnsi="Palatino Linotype"/>
        </w:rPr>
      </w:pPr>
      <w:r>
        <w:rPr>
          <w:rFonts w:ascii="Palatino Linotype" w:hAnsi="Palatino Linotype"/>
        </w:rPr>
        <w:t xml:space="preserve">If you have any questions please leave a message with the BCCCS </w:t>
      </w:r>
    </w:p>
    <w:p w:rsidR="006F0490" w:rsidRDefault="00D94472">
      <w:pPr>
        <w:rPr>
          <w:rFonts w:ascii="Palatino Linotype" w:hAnsi="Palatino Linotype"/>
        </w:rPr>
      </w:pPr>
      <w:r>
        <w:rPr>
          <w:rFonts w:ascii="Palatino Linotype" w:hAnsi="Palatino Linotype"/>
        </w:rPr>
        <w:t>Front Desk (604-875-0448) and the Nomination Committee will contact you.</w:t>
      </w:r>
    </w:p>
    <w:p w:rsidR="006F0490" w:rsidRDefault="006F0490">
      <w:pPr>
        <w:rPr>
          <w:rFonts w:ascii="Palatino Linotype" w:hAnsi="Palatino Linotype"/>
        </w:rPr>
      </w:pPr>
    </w:p>
    <w:p w:rsidR="006F0490" w:rsidRDefault="00D94472">
      <w:pPr>
        <w:rPr>
          <w:rFonts w:ascii="Palatino Linotype" w:hAnsi="Palatino Linotype"/>
        </w:rPr>
      </w:pPr>
      <w:r>
        <w:rPr>
          <w:rFonts w:ascii="Palatino Linotype" w:hAnsi="Palatino Linotype"/>
        </w:rPr>
        <w:t>Thank you,</w:t>
      </w:r>
    </w:p>
    <w:p w:rsidR="006F0490" w:rsidRDefault="00D94472">
      <w:pPr>
        <w:rPr>
          <w:rFonts w:ascii="Palatino Linotype" w:hAnsi="Palatino Linotype"/>
        </w:rPr>
      </w:pPr>
      <w:r>
        <w:rPr>
          <w:rFonts w:ascii="Palatino Linotype" w:hAnsi="Palatino Linotype"/>
        </w:rPr>
        <w:t>The 2017 Board Nomination Committee</w:t>
      </w:r>
    </w:p>
    <w:p w:rsidR="006F0490" w:rsidRDefault="006F0490"/>
    <w:sectPr w:rsidR="006F0490" w:rsidSect="006F049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pyrus">
    <w:panose1 w:val="03070502060502030205"/>
    <w:charset w:val="00"/>
    <w:family w:val="script"/>
    <w:pitch w:val="variable"/>
    <w:sig w:usb0="00000003" w:usb1="00000000" w:usb2="00000000" w:usb3="00000000" w:csb0="00000001" w:csb1="00000000"/>
  </w:font>
  <w:font w:name="Bembo">
    <w:panose1 w:val="00000000000000000000"/>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7832"/>
    <w:multiLevelType w:val="hybridMultilevel"/>
    <w:tmpl w:val="618A70BA"/>
    <w:lvl w:ilvl="0" w:tplc="0409000F">
      <w:start w:val="1"/>
      <w:numFmt w:val="decimal"/>
      <w:lvlText w:val="%1."/>
      <w:lvlJc w:val="left"/>
      <w:pPr>
        <w:tabs>
          <w:tab w:val="num" w:pos="720"/>
        </w:tabs>
        <w:ind w:left="720" w:hanging="360"/>
      </w:pPr>
      <w:rPr>
        <w:rFonts w:hint="default"/>
      </w:rPr>
    </w:lvl>
    <w:lvl w:ilvl="1" w:tplc="584E0604">
      <w:start w:val="1"/>
      <w:numFmt w:val="bullet"/>
      <w:lvlText w:val=""/>
      <w:lvlJc w:val="left"/>
      <w:pPr>
        <w:tabs>
          <w:tab w:val="num" w:pos="1440"/>
        </w:tabs>
        <w:ind w:left="1440" w:hanging="360"/>
      </w:pPr>
      <w:rPr>
        <w:rFonts w:ascii="Webdings" w:hAnsi="Web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B67FBC"/>
    <w:multiLevelType w:val="hybridMultilevel"/>
    <w:tmpl w:val="5344CB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21352606"/>
    <w:multiLevelType w:val="hybridMultilevel"/>
    <w:tmpl w:val="7FA678D0"/>
    <w:lvl w:ilvl="0" w:tplc="0409000F">
      <w:start w:val="1"/>
      <w:numFmt w:val="decimal"/>
      <w:lvlText w:val="%1."/>
      <w:lvlJc w:val="left"/>
      <w:pPr>
        <w:tabs>
          <w:tab w:val="num" w:pos="720"/>
        </w:tabs>
        <w:ind w:left="720" w:hanging="360"/>
      </w:pPr>
      <w:rPr>
        <w:rFonts w:hint="default"/>
      </w:rPr>
    </w:lvl>
    <w:lvl w:ilvl="1" w:tplc="584E0604">
      <w:start w:val="1"/>
      <w:numFmt w:val="bullet"/>
      <w:lvlText w:val=""/>
      <w:lvlJc w:val="left"/>
      <w:pPr>
        <w:tabs>
          <w:tab w:val="num" w:pos="1440"/>
        </w:tabs>
        <w:ind w:left="1440" w:hanging="360"/>
      </w:pPr>
      <w:rPr>
        <w:rFonts w:ascii="Webdings" w:hAnsi="Web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64B3507"/>
    <w:multiLevelType w:val="hybridMultilevel"/>
    <w:tmpl w:val="0E42700C"/>
    <w:lvl w:ilvl="0" w:tplc="584E0604">
      <w:start w:val="1"/>
      <w:numFmt w:val="bullet"/>
      <w:lvlText w:val=""/>
      <w:lvlJc w:val="left"/>
      <w:pPr>
        <w:tabs>
          <w:tab w:val="num" w:pos="720"/>
        </w:tabs>
        <w:ind w:left="72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796DEB"/>
    <w:multiLevelType w:val="hybridMultilevel"/>
    <w:tmpl w:val="8F368392"/>
    <w:lvl w:ilvl="0" w:tplc="0409000F">
      <w:start w:val="2"/>
      <w:numFmt w:val="decimal"/>
      <w:lvlText w:val="%1."/>
      <w:lvlJc w:val="left"/>
      <w:pPr>
        <w:tabs>
          <w:tab w:val="num" w:pos="720"/>
        </w:tabs>
        <w:ind w:left="720" w:hanging="360"/>
      </w:pPr>
      <w:rPr>
        <w:rFonts w:hint="default"/>
      </w:rPr>
    </w:lvl>
    <w:lvl w:ilvl="1" w:tplc="584E0604">
      <w:start w:val="1"/>
      <w:numFmt w:val="bullet"/>
      <w:lvlText w:val=""/>
      <w:lvlJc w:val="left"/>
      <w:pPr>
        <w:tabs>
          <w:tab w:val="num" w:pos="1440"/>
        </w:tabs>
        <w:ind w:left="1440" w:hanging="360"/>
      </w:pPr>
      <w:rPr>
        <w:rFonts w:ascii="Webdings" w:hAnsi="Web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F0490"/>
    <w:rsid w:val="006079E9"/>
    <w:rsid w:val="006F0490"/>
    <w:rsid w:val="00755A74"/>
    <w:rsid w:val="00D9447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490"/>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6F0490"/>
    <w:pPr>
      <w:keepNext/>
      <w:outlineLvl w:val="2"/>
    </w:pPr>
    <w:rPr>
      <w:rFonts w:ascii="Comic Sans MS" w:hAnsi="Comic Sans MS" w:cs="Tahoma"/>
      <w:b/>
      <w:bCs/>
    </w:rPr>
  </w:style>
  <w:style w:type="paragraph" w:styleId="Heading4">
    <w:name w:val="heading 4"/>
    <w:basedOn w:val="Normal"/>
    <w:next w:val="Normal"/>
    <w:link w:val="Heading4Char"/>
    <w:qFormat/>
    <w:rsid w:val="006F0490"/>
    <w:pPr>
      <w:keepNext/>
      <w:outlineLvl w:val="3"/>
    </w:pPr>
    <w:rPr>
      <w:rFonts w:ascii="Comic Sans MS" w:hAnsi="Comic Sans MS" w:cs="Tahoma"/>
      <w:b/>
      <w:bCs/>
      <w:sz w:val="32"/>
    </w:rPr>
  </w:style>
  <w:style w:type="paragraph" w:styleId="Heading5">
    <w:name w:val="heading 5"/>
    <w:basedOn w:val="Normal"/>
    <w:next w:val="Normal"/>
    <w:link w:val="Heading5Char"/>
    <w:qFormat/>
    <w:rsid w:val="006F0490"/>
    <w:pPr>
      <w:keepNext/>
      <w:jc w:val="center"/>
      <w:outlineLvl w:val="4"/>
    </w:pPr>
    <w:rPr>
      <w:rFonts w:ascii="Comic Sans MS" w:hAnsi="Comic Sans MS" w:cs="Tahoma"/>
      <w:b/>
      <w:bCs/>
    </w:rPr>
  </w:style>
  <w:style w:type="paragraph" w:styleId="Heading6">
    <w:name w:val="heading 6"/>
    <w:basedOn w:val="Normal"/>
    <w:next w:val="Normal"/>
    <w:link w:val="Heading6Char"/>
    <w:qFormat/>
    <w:rsid w:val="006F0490"/>
    <w:pPr>
      <w:keepNext/>
      <w:ind w:left="720" w:firstLine="720"/>
      <w:outlineLvl w:val="5"/>
    </w:pPr>
    <w:rPr>
      <w:rFonts w:ascii="Palatino Linotype" w:hAnsi="Palatino Linotype"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F0490"/>
    <w:rPr>
      <w:rFonts w:ascii="Comic Sans MS" w:eastAsia="Times New Roman" w:hAnsi="Comic Sans MS" w:cs="Tahoma"/>
      <w:b/>
      <w:bCs/>
      <w:sz w:val="24"/>
      <w:szCs w:val="24"/>
      <w:lang w:val="en-US"/>
    </w:rPr>
  </w:style>
  <w:style w:type="character" w:customStyle="1" w:styleId="Heading4Char">
    <w:name w:val="Heading 4 Char"/>
    <w:basedOn w:val="DefaultParagraphFont"/>
    <w:link w:val="Heading4"/>
    <w:rsid w:val="006F0490"/>
    <w:rPr>
      <w:rFonts w:ascii="Comic Sans MS" w:eastAsia="Times New Roman" w:hAnsi="Comic Sans MS" w:cs="Tahoma"/>
      <w:b/>
      <w:bCs/>
      <w:sz w:val="32"/>
      <w:szCs w:val="24"/>
      <w:lang w:val="en-US"/>
    </w:rPr>
  </w:style>
  <w:style w:type="character" w:customStyle="1" w:styleId="Heading5Char">
    <w:name w:val="Heading 5 Char"/>
    <w:basedOn w:val="DefaultParagraphFont"/>
    <w:link w:val="Heading5"/>
    <w:rsid w:val="006F0490"/>
    <w:rPr>
      <w:rFonts w:ascii="Comic Sans MS" w:eastAsia="Times New Roman" w:hAnsi="Comic Sans MS" w:cs="Tahoma"/>
      <w:b/>
      <w:bCs/>
      <w:sz w:val="24"/>
      <w:szCs w:val="24"/>
      <w:lang w:val="en-US"/>
    </w:rPr>
  </w:style>
  <w:style w:type="character" w:customStyle="1" w:styleId="Heading6Char">
    <w:name w:val="Heading 6 Char"/>
    <w:basedOn w:val="DefaultParagraphFont"/>
    <w:link w:val="Heading6"/>
    <w:rsid w:val="006F0490"/>
    <w:rPr>
      <w:rFonts w:ascii="Palatino Linotype" w:eastAsia="Times New Roman" w:hAnsi="Palatino Linotype" w:cs="Tahoma"/>
      <w:b/>
      <w:bCs/>
      <w:sz w:val="24"/>
      <w:szCs w:val="24"/>
      <w:lang w:val="en-US"/>
    </w:rPr>
  </w:style>
  <w:style w:type="paragraph" w:styleId="BodyText">
    <w:name w:val="Body Text"/>
    <w:basedOn w:val="Normal"/>
    <w:link w:val="BodyTextChar"/>
    <w:semiHidden/>
    <w:rsid w:val="006F0490"/>
    <w:rPr>
      <w:rFonts w:ascii="Tahoma" w:hAnsi="Tahoma" w:cs="Tahoma"/>
      <w:b/>
      <w:bCs/>
    </w:rPr>
  </w:style>
  <w:style w:type="character" w:customStyle="1" w:styleId="BodyTextChar">
    <w:name w:val="Body Text Char"/>
    <w:basedOn w:val="DefaultParagraphFont"/>
    <w:link w:val="BodyText"/>
    <w:semiHidden/>
    <w:rsid w:val="006F0490"/>
    <w:rPr>
      <w:rFonts w:ascii="Tahoma" w:eastAsia="Times New Roman" w:hAnsi="Tahoma" w:cs="Tahoma"/>
      <w:b/>
      <w:bCs/>
      <w:sz w:val="24"/>
      <w:szCs w:val="24"/>
      <w:lang w:val="en-US"/>
    </w:rPr>
  </w:style>
  <w:style w:type="paragraph" w:styleId="BodyText3">
    <w:name w:val="Body Text 3"/>
    <w:basedOn w:val="Normal"/>
    <w:link w:val="BodyText3Char"/>
    <w:semiHidden/>
    <w:rsid w:val="006F0490"/>
    <w:pPr>
      <w:pBdr>
        <w:top w:val="single" w:sz="4" w:space="1" w:color="auto"/>
        <w:left w:val="single" w:sz="4" w:space="4" w:color="auto"/>
        <w:bottom w:val="single" w:sz="4" w:space="1" w:color="auto"/>
        <w:right w:val="single" w:sz="4" w:space="4" w:color="auto"/>
      </w:pBdr>
    </w:pPr>
    <w:rPr>
      <w:rFonts w:ascii="Palatino Linotype" w:hAnsi="Palatino Linotype"/>
      <w:bCs/>
      <w:sz w:val="20"/>
    </w:rPr>
  </w:style>
  <w:style w:type="character" w:customStyle="1" w:styleId="BodyText3Char">
    <w:name w:val="Body Text 3 Char"/>
    <w:basedOn w:val="DefaultParagraphFont"/>
    <w:link w:val="BodyText3"/>
    <w:semiHidden/>
    <w:rsid w:val="006F0490"/>
    <w:rPr>
      <w:rFonts w:ascii="Palatino Linotype" w:eastAsia="Times New Roman" w:hAnsi="Palatino Linotype" w:cs="Times New Roman"/>
      <w:bCs/>
      <w:sz w:val="20"/>
      <w:szCs w:val="24"/>
      <w:lang w:val="en-US"/>
    </w:rPr>
  </w:style>
  <w:style w:type="paragraph" w:styleId="BalloonText">
    <w:name w:val="Balloon Text"/>
    <w:basedOn w:val="Normal"/>
    <w:link w:val="BalloonTextChar"/>
    <w:uiPriority w:val="99"/>
    <w:semiHidden/>
    <w:unhideWhenUsed/>
    <w:rsid w:val="006F0490"/>
    <w:rPr>
      <w:rFonts w:ascii="Tahoma" w:hAnsi="Tahoma"/>
      <w:sz w:val="16"/>
      <w:szCs w:val="16"/>
    </w:rPr>
  </w:style>
  <w:style w:type="character" w:customStyle="1" w:styleId="BalloonTextChar">
    <w:name w:val="Balloon Text Char"/>
    <w:basedOn w:val="DefaultParagraphFont"/>
    <w:link w:val="BalloonText"/>
    <w:uiPriority w:val="99"/>
    <w:semiHidden/>
    <w:rsid w:val="006F0490"/>
    <w:rPr>
      <w:rFonts w:ascii="Tahoma" w:eastAsia="Times New Roman" w:hAnsi="Tahoma" w:cs="Times New Roman"/>
      <w:sz w:val="16"/>
      <w:szCs w:val="16"/>
      <w:lang w:val="en-US"/>
    </w:rPr>
  </w:style>
  <w:style w:type="paragraph" w:styleId="ListParagraph">
    <w:name w:val="List Paragraph"/>
    <w:basedOn w:val="Normal"/>
    <w:uiPriority w:val="34"/>
    <w:qFormat/>
    <w:rsid w:val="006F0490"/>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pos-02</dc:creator>
  <cp:lastModifiedBy>pos-02</cp:lastModifiedBy>
  <cp:revision>4</cp:revision>
  <cp:lastPrinted>2019-10-03T18:10:00Z</cp:lastPrinted>
  <dcterms:created xsi:type="dcterms:W3CDTF">2019-09-17T19:01:00Z</dcterms:created>
  <dcterms:modified xsi:type="dcterms:W3CDTF">2019-10-03T19:24:00Z</dcterms:modified>
</cp:coreProperties>
</file>